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856" w:rsidRPr="00915CC5" w:rsidRDefault="00DD2856" w:rsidP="00DD2856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915CC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DD2856" w:rsidRDefault="00DD2856" w:rsidP="00DD2856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15CC5">
        <w:rPr>
          <w:rFonts w:ascii="Times New Roman" w:hAnsi="Times New Roman" w:cs="Times New Roman"/>
          <w:sz w:val="24"/>
          <w:szCs w:val="24"/>
        </w:rPr>
        <w:t xml:space="preserve"> заявке № </w:t>
      </w:r>
      <w:r w:rsidRPr="00A17AB1">
        <w:rPr>
          <w:rFonts w:ascii="Times New Roman" w:hAnsi="Times New Roman" w:cs="Times New Roman"/>
          <w:sz w:val="24"/>
          <w:szCs w:val="24"/>
        </w:rPr>
        <w:t>25/2</w:t>
      </w:r>
      <w:r w:rsidRPr="00915C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856" w:rsidRPr="00915CC5" w:rsidRDefault="00DD2856" w:rsidP="00DD2856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915CC5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915CC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февраля 2012 г.</w:t>
      </w:r>
      <w:r w:rsidRPr="00915C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856" w:rsidRPr="00915CC5" w:rsidRDefault="00DD2856" w:rsidP="00DD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D370AE" w:rsidRDefault="00DD2856" w:rsidP="00DD2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«УТВЕРЖДАЮ»</w:t>
      </w:r>
    </w:p>
    <w:p w:rsidR="00DD2856" w:rsidRPr="00D370AE" w:rsidRDefault="00DD2856" w:rsidP="00DD2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Генеральный директор </w:t>
      </w:r>
    </w:p>
    <w:p w:rsidR="00DD2856" w:rsidRPr="00D370AE" w:rsidRDefault="00DD2856" w:rsidP="00DD2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ЗАО «</w:t>
      </w:r>
      <w:proofErr w:type="spellStart"/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Далур</w:t>
      </w:r>
      <w:proofErr w:type="spellEnd"/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DD2856" w:rsidRPr="00D370AE" w:rsidRDefault="00DD2856" w:rsidP="00DD2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D2856" w:rsidRPr="00D370AE" w:rsidRDefault="00DD2856" w:rsidP="00DD2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 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/                   ___________________ А.А. Дементьев</w:t>
      </w:r>
    </w:p>
    <w:p w:rsidR="00DD2856" w:rsidRPr="00D370AE" w:rsidRDefault="00DD2856" w:rsidP="00DD2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DD2856" w:rsidRPr="00D370AE" w:rsidRDefault="00DD2856" w:rsidP="00DD2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«______» ________________201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                   «_____» __________________201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DD2856" w:rsidRPr="00E845FE" w:rsidRDefault="00DD2856" w:rsidP="00DD2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5C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DD2856" w:rsidRPr="00A17AB1" w:rsidRDefault="00DD2856" w:rsidP="00DD28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7AB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DD2856" w:rsidRPr="00A17AB1" w:rsidRDefault="00DD2856" w:rsidP="00DD28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 xml:space="preserve">Выдано ________________ на капитальный ремонт эксплуатационных блоков </w:t>
      </w:r>
    </w:p>
    <w:p w:rsidR="00DD2856" w:rsidRPr="00A17AB1" w:rsidRDefault="00DD2856" w:rsidP="00DD28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путём сооружения технологических скважин взамен вышедших из строя.</w:t>
      </w:r>
    </w:p>
    <w:p w:rsidR="00DD2856" w:rsidRPr="00A17AB1" w:rsidRDefault="00DD2856" w:rsidP="00DD2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AB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17AB1">
        <w:rPr>
          <w:rFonts w:ascii="Times New Roman" w:hAnsi="Times New Roman" w:cs="Times New Roman"/>
          <w:b/>
          <w:sz w:val="24"/>
          <w:szCs w:val="24"/>
        </w:rPr>
        <w:t xml:space="preserve"> Задачи работ.</w:t>
      </w:r>
    </w:p>
    <w:p w:rsidR="00DD2856" w:rsidRPr="00A17AB1" w:rsidRDefault="00DD2856" w:rsidP="00DD28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 xml:space="preserve">1.1. </w:t>
      </w:r>
      <w:r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Pr="00453931">
        <w:rPr>
          <w:rFonts w:ascii="Times New Roman" w:hAnsi="Times New Roman" w:cs="Times New Roman"/>
          <w:sz w:val="24"/>
          <w:szCs w:val="24"/>
        </w:rPr>
        <w:t xml:space="preserve">капитальный ремонт эксплуатационных блоков </w:t>
      </w:r>
      <w:r w:rsidRPr="00A17AB1">
        <w:rPr>
          <w:rFonts w:ascii="Times New Roman" w:hAnsi="Times New Roman" w:cs="Times New Roman"/>
          <w:sz w:val="24"/>
          <w:szCs w:val="24"/>
        </w:rPr>
        <w:t xml:space="preserve">на действующих добычных полигонах </w:t>
      </w:r>
      <w:proofErr w:type="spellStart"/>
      <w:r w:rsidRPr="00A17AB1">
        <w:rPr>
          <w:rFonts w:ascii="Times New Roman" w:hAnsi="Times New Roman" w:cs="Times New Roman"/>
          <w:sz w:val="24"/>
          <w:szCs w:val="24"/>
        </w:rPr>
        <w:t>Далматовского</w:t>
      </w:r>
      <w:proofErr w:type="spellEnd"/>
      <w:r w:rsidRPr="00A17AB1"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3931">
        <w:rPr>
          <w:rFonts w:ascii="Times New Roman" w:hAnsi="Times New Roman" w:cs="Times New Roman"/>
          <w:sz w:val="24"/>
          <w:szCs w:val="24"/>
        </w:rPr>
        <w:t>путём сооружения технологических скважин взамен вышедших из строя.</w:t>
      </w:r>
      <w:r w:rsidRPr="00A17AB1">
        <w:rPr>
          <w:rFonts w:ascii="Times New Roman" w:hAnsi="Times New Roman" w:cs="Times New Roman"/>
          <w:sz w:val="24"/>
          <w:szCs w:val="24"/>
        </w:rPr>
        <w:t>.</w:t>
      </w:r>
    </w:p>
    <w:p w:rsidR="00DD2856" w:rsidRDefault="00DD2856" w:rsidP="00DD2856">
      <w:pPr>
        <w:pStyle w:val="a3"/>
        <w:spacing w:line="240" w:lineRule="auto"/>
        <w:ind w:firstLine="709"/>
      </w:pPr>
      <w:r w:rsidRPr="00A17AB1">
        <w:t>1.2. Составить сметно-финансовые расчёты на сооружение технологических скважин.</w:t>
      </w:r>
    </w:p>
    <w:p w:rsidR="00DD2856" w:rsidRPr="00A17AB1" w:rsidRDefault="00DD2856" w:rsidP="00DD2856">
      <w:pPr>
        <w:pStyle w:val="a3"/>
        <w:spacing w:line="240" w:lineRule="auto"/>
        <w:ind w:firstLine="709"/>
      </w:pPr>
    </w:p>
    <w:p w:rsidR="00DD2856" w:rsidRPr="00A17AB1" w:rsidRDefault="00DD2856" w:rsidP="00DD28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AB1">
        <w:rPr>
          <w:rFonts w:ascii="Times New Roman" w:hAnsi="Times New Roman" w:cs="Times New Roman"/>
          <w:b/>
          <w:sz w:val="24"/>
          <w:szCs w:val="24"/>
        </w:rPr>
        <w:t>2.Методика, виды и объёмы работ.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 xml:space="preserve">2.1. Конструкцию технологических скважин и технологию проходки </w:t>
      </w:r>
      <w:r>
        <w:rPr>
          <w:rFonts w:ascii="Times New Roman" w:hAnsi="Times New Roman" w:cs="Times New Roman"/>
          <w:sz w:val="24"/>
          <w:szCs w:val="24"/>
        </w:rPr>
        <w:t xml:space="preserve">принять в </w:t>
      </w:r>
      <w:r w:rsidRPr="00A17AB1">
        <w:rPr>
          <w:rFonts w:ascii="Times New Roman" w:hAnsi="Times New Roman" w:cs="Times New Roman"/>
          <w:sz w:val="24"/>
          <w:szCs w:val="24"/>
        </w:rPr>
        <w:t>соответствии с «Технологической картой проходки скважин» (приложение 1 к тех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A17AB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17AB1">
        <w:rPr>
          <w:rFonts w:ascii="Times New Roman" w:hAnsi="Times New Roman" w:cs="Times New Roman"/>
          <w:sz w:val="24"/>
          <w:szCs w:val="24"/>
        </w:rPr>
        <w:t>аданию) согласовать с главным геологом ЗАО «</w:t>
      </w:r>
      <w:proofErr w:type="spellStart"/>
      <w:r w:rsidRPr="00A17AB1">
        <w:rPr>
          <w:rFonts w:ascii="Times New Roman" w:hAnsi="Times New Roman" w:cs="Times New Roman"/>
          <w:sz w:val="24"/>
          <w:szCs w:val="24"/>
        </w:rPr>
        <w:t>Далур</w:t>
      </w:r>
      <w:proofErr w:type="spellEnd"/>
      <w:r w:rsidRPr="00A17AB1">
        <w:rPr>
          <w:rFonts w:ascii="Times New Roman" w:hAnsi="Times New Roman" w:cs="Times New Roman"/>
          <w:sz w:val="24"/>
          <w:szCs w:val="24"/>
        </w:rPr>
        <w:t>». Геолого-технический наряд на проходку скважин составляется подрядчиком и утверждается заказчиком.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2.2. Скважины средняя глубина скважин – 468 метров</w:t>
      </w:r>
      <w:r w:rsidRPr="00A17AB1">
        <w:rPr>
          <w:rFonts w:ascii="Times New Roman" w:hAnsi="Times New Roman" w:cs="Times New Roman"/>
          <w:bCs/>
          <w:sz w:val="24"/>
          <w:szCs w:val="24"/>
        </w:rPr>
        <w:t xml:space="preserve">, средняя </w:t>
      </w:r>
      <w:r w:rsidRPr="00A17AB1">
        <w:rPr>
          <w:rFonts w:ascii="Times New Roman" w:hAnsi="Times New Roman" w:cs="Times New Roman"/>
          <w:sz w:val="24"/>
          <w:szCs w:val="24"/>
        </w:rPr>
        <w:t xml:space="preserve">длина фильтров </w:t>
      </w:r>
      <w:smartTag w:uri="urn:schemas-microsoft-com:office:smarttags" w:element="metricconverter">
        <w:smartTagPr>
          <w:attr w:name="ProductID" w:val="10 метров"/>
        </w:smartTagPr>
        <w:r w:rsidRPr="00A17AB1">
          <w:rPr>
            <w:rFonts w:ascii="Times New Roman" w:hAnsi="Times New Roman" w:cs="Times New Roman"/>
            <w:sz w:val="24"/>
            <w:szCs w:val="24"/>
          </w:rPr>
          <w:t>10 метров</w:t>
        </w:r>
      </w:smartTag>
      <w:r w:rsidRPr="00A17AB1">
        <w:rPr>
          <w:rFonts w:ascii="Times New Roman" w:hAnsi="Times New Roman" w:cs="Times New Roman"/>
          <w:sz w:val="24"/>
          <w:szCs w:val="24"/>
        </w:rPr>
        <w:t xml:space="preserve">, длина отстойников – </w:t>
      </w:r>
      <w:smartTag w:uri="urn:schemas-microsoft-com:office:smarttags" w:element="metricconverter">
        <w:smartTagPr>
          <w:attr w:name="ProductID" w:val="5 метров"/>
        </w:smartTagPr>
        <w:r w:rsidRPr="00A17AB1">
          <w:rPr>
            <w:rFonts w:ascii="Times New Roman" w:hAnsi="Times New Roman" w:cs="Times New Roman"/>
            <w:sz w:val="24"/>
            <w:szCs w:val="24"/>
          </w:rPr>
          <w:t>5 метров</w:t>
        </w:r>
      </w:smartTag>
      <w:r w:rsidRPr="00A17A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 xml:space="preserve">2.3. Объём бурения – 5 скважин, в том числе 2 скважины </w:t>
      </w:r>
      <w:proofErr w:type="spellStart"/>
      <w:r w:rsidRPr="00A17AB1">
        <w:rPr>
          <w:rFonts w:ascii="Times New Roman" w:hAnsi="Times New Roman" w:cs="Times New Roman"/>
          <w:sz w:val="24"/>
          <w:szCs w:val="24"/>
        </w:rPr>
        <w:t>закачные</w:t>
      </w:r>
      <w:proofErr w:type="spellEnd"/>
      <w:r w:rsidRPr="00A17AB1">
        <w:rPr>
          <w:rFonts w:ascii="Times New Roman" w:hAnsi="Times New Roman" w:cs="Times New Roman"/>
          <w:sz w:val="24"/>
          <w:szCs w:val="24"/>
        </w:rPr>
        <w:t xml:space="preserve">, 3 скважины универсальной конструкции. 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 xml:space="preserve">2.4. Бурение без отбора  керна. Буровые работы сопровождаются комплексом геофизических исследований, включающих ГК, КС, ПС, токовый каротаж, </w:t>
      </w:r>
      <w:proofErr w:type="spellStart"/>
      <w:r w:rsidRPr="00A17AB1">
        <w:rPr>
          <w:rFonts w:ascii="Times New Roman" w:hAnsi="Times New Roman" w:cs="Times New Roman"/>
          <w:sz w:val="24"/>
          <w:szCs w:val="24"/>
        </w:rPr>
        <w:t>инклинометрию</w:t>
      </w:r>
      <w:proofErr w:type="spellEnd"/>
      <w:r w:rsidRPr="00A17AB1">
        <w:rPr>
          <w:rFonts w:ascii="Times New Roman" w:hAnsi="Times New Roman" w:cs="Times New Roman"/>
          <w:sz w:val="24"/>
          <w:szCs w:val="24"/>
        </w:rPr>
        <w:t xml:space="preserve">, кавернометрию. 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2.5. В состав гидрогеологических работ включить строительную откачку  скважин.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2.6. Требования к качеству сооружения технологических скважин: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- отклонение забоя скважины от устья – не более 5 метров;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- отклонение интервала посадки фильтров от проектного положения по высоте – не более 1 метра;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- производительность скважин при освоении – не менее 6 м</w:t>
      </w:r>
      <w:r w:rsidRPr="00A17AB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7AB1">
        <w:rPr>
          <w:rFonts w:ascii="Times New Roman" w:hAnsi="Times New Roman" w:cs="Times New Roman"/>
          <w:sz w:val="24"/>
          <w:szCs w:val="24"/>
        </w:rPr>
        <w:t>/ч;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- удельный дебит - 0,35 м</w:t>
      </w:r>
      <w:r w:rsidRPr="00A17AB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17AB1">
        <w:rPr>
          <w:rFonts w:ascii="Times New Roman" w:hAnsi="Times New Roman" w:cs="Times New Roman"/>
          <w:sz w:val="24"/>
          <w:szCs w:val="24"/>
        </w:rPr>
        <w:t>/ч*м;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- количество механических взвесей – не более 0,1 г/л;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- отсутствие нарушений обсадной колонны и фильтров, отсутствие песка в   отстойнике.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2.7. В состав  камеральной обработки материалов по скважине включить следующие виды работ: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- интерпретация геофизических исследований скважин;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- построение геологических колонок и паспортов рудных интервалов;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- определение параметров рудных пересечений.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2.8. По каждой скважине оформить дело, включающее все первичные и камеральные материалы, дела передаются на хранение в ЗАО «</w:t>
      </w:r>
      <w:proofErr w:type="spellStart"/>
      <w:r w:rsidRPr="00A17AB1">
        <w:rPr>
          <w:rFonts w:ascii="Times New Roman" w:hAnsi="Times New Roman" w:cs="Times New Roman"/>
          <w:sz w:val="24"/>
          <w:szCs w:val="24"/>
        </w:rPr>
        <w:t>Далур</w:t>
      </w:r>
      <w:proofErr w:type="spellEnd"/>
      <w:r w:rsidRPr="00A17AB1">
        <w:rPr>
          <w:rFonts w:ascii="Times New Roman" w:hAnsi="Times New Roman" w:cs="Times New Roman"/>
          <w:sz w:val="24"/>
          <w:szCs w:val="24"/>
        </w:rPr>
        <w:t>».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lastRenderedPageBreak/>
        <w:t>2.9. Представить электронную базу данных по всем пробуренным скважинам.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tabs>
          <w:tab w:val="left" w:pos="585"/>
          <w:tab w:val="center" w:pos="467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AB1">
        <w:rPr>
          <w:rFonts w:ascii="Times New Roman" w:hAnsi="Times New Roman" w:cs="Times New Roman"/>
          <w:b/>
          <w:sz w:val="24"/>
          <w:szCs w:val="24"/>
        </w:rPr>
        <w:t>3. Сроки выполнения работ.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Начало работ  - март 2012 года.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Окончание работ – май 2012 года.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Приложения: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1. Технологическая карта сооружения скважин.</w:t>
      </w:r>
    </w:p>
    <w:p w:rsidR="00DD2856" w:rsidRPr="00A17AB1" w:rsidRDefault="00DD2856" w:rsidP="00DD285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2. Порядок приема-передачи завершенных бурением технологических скважин.</w:t>
      </w:r>
    </w:p>
    <w:p w:rsidR="00DD2856" w:rsidRPr="00A17AB1" w:rsidRDefault="00DD2856" w:rsidP="00DD285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 xml:space="preserve">3. Перечень документов, прилагаемых к делу по </w:t>
      </w:r>
      <w:proofErr w:type="gramStart"/>
      <w:r w:rsidRPr="00A17AB1">
        <w:rPr>
          <w:rFonts w:ascii="Times New Roman" w:hAnsi="Times New Roman" w:cs="Times New Roman"/>
          <w:sz w:val="24"/>
          <w:szCs w:val="24"/>
        </w:rPr>
        <w:t>технологическим</w:t>
      </w:r>
      <w:proofErr w:type="gramEnd"/>
      <w:r w:rsidRPr="00A17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7AB1">
        <w:rPr>
          <w:rFonts w:ascii="Times New Roman" w:hAnsi="Times New Roman" w:cs="Times New Roman"/>
          <w:sz w:val="24"/>
          <w:szCs w:val="24"/>
        </w:rPr>
        <w:t>скважинм</w:t>
      </w:r>
      <w:proofErr w:type="spellEnd"/>
      <w:r w:rsidRPr="00A17AB1">
        <w:rPr>
          <w:rFonts w:ascii="Times New Roman" w:hAnsi="Times New Roman" w:cs="Times New Roman"/>
          <w:sz w:val="24"/>
          <w:szCs w:val="24"/>
        </w:rPr>
        <w:t>.</w:t>
      </w:r>
    </w:p>
    <w:p w:rsidR="00DD2856" w:rsidRPr="00A17AB1" w:rsidRDefault="00DD2856" w:rsidP="00DD285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4. Акт контрольного замера производительности скважин.</w:t>
      </w:r>
    </w:p>
    <w:p w:rsidR="00DD2856" w:rsidRPr="00A17AB1" w:rsidRDefault="00DD2856" w:rsidP="00DD285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5. График горно-подготовительных работ на 2012 год.</w:t>
      </w:r>
    </w:p>
    <w:p w:rsidR="00DD2856" w:rsidRPr="00A17AB1" w:rsidRDefault="00DD2856" w:rsidP="00DD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 xml:space="preserve">Директор по производству                                                                  Н.А. </w:t>
      </w:r>
      <w:proofErr w:type="spellStart"/>
      <w:r w:rsidRPr="00A17AB1">
        <w:rPr>
          <w:rFonts w:ascii="Times New Roman" w:hAnsi="Times New Roman" w:cs="Times New Roman"/>
          <w:sz w:val="24"/>
          <w:szCs w:val="24"/>
        </w:rPr>
        <w:t>Попонин</w:t>
      </w:r>
      <w:proofErr w:type="spellEnd"/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AB1">
        <w:rPr>
          <w:rFonts w:ascii="Times New Roman" w:hAnsi="Times New Roman" w:cs="Times New Roman"/>
          <w:sz w:val="24"/>
          <w:szCs w:val="24"/>
        </w:rPr>
        <w:t>Главный геолог                                                                                      Ю.И. Лаптев</w:t>
      </w: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A17AB1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E845FE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E845FE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E845FE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E845FE" w:rsidRDefault="00DD2856" w:rsidP="00DD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856" w:rsidRPr="00E845FE" w:rsidRDefault="00DD2856" w:rsidP="00DD2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7AC" w:rsidRDefault="002217AC"/>
    <w:sectPr w:rsidR="002217AC" w:rsidSect="00221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856"/>
    <w:rsid w:val="002217AC"/>
    <w:rsid w:val="00DD2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2856"/>
    <w:pPr>
      <w:spacing w:after="0" w:line="360" w:lineRule="auto"/>
      <w:ind w:hanging="9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DD28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2845</Characters>
  <Application>Microsoft Office Word</Application>
  <DocSecurity>0</DocSecurity>
  <Lines>23</Lines>
  <Paragraphs>6</Paragraphs>
  <ScaleCrop>false</ScaleCrop>
  <Company>ARMZ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2012-02-14T10:14:00Z</dcterms:created>
  <dcterms:modified xsi:type="dcterms:W3CDTF">2012-02-14T10:15:00Z</dcterms:modified>
</cp:coreProperties>
</file>